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寄养委托公证预审所需材料及注意事项：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</w:pPr>
      <w:r>
        <w:rPr>
          <w:rFonts w:ascii="Calibri" w:hAnsi="Calibri" w:cs="Calibri" w:eastAsiaTheme="minorEastAsia"/>
          <w:kern w:val="0"/>
          <w:sz w:val="21"/>
          <w:szCs w:val="21"/>
          <w:lang w:val="en-US" w:eastAsia="zh-CN" w:bidi="ar"/>
        </w:rPr>
        <w:t> 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1.正确填写的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《公证申请表》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原件（请将两页双面打印在同一张纸上，确认是电脑填写或用黑色/蓝色钢笔或签字笔填写，不得使用圆珠笔或铅笔，不得涂改，末尾的签名和日期留待办证时填写）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</w:pPr>
      <w:r>
        <w:rPr>
          <w:rFonts w:hint="default" w:ascii="Calibri" w:hAnsi="Calibri" w:cs="Calibri" w:eastAsiaTheme="minorEastAsia"/>
          <w:kern w:val="0"/>
          <w:sz w:val="21"/>
          <w:szCs w:val="21"/>
          <w:lang w:val="en-US" w:eastAsia="zh-CN" w:bidi="ar"/>
        </w:rPr>
        <w:t> 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2.正确填写的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《寄养委托书》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（请严格按照模板准确填写。为方便修改，请提供WORD版本，不要扫描发送。所有当事人信息必须同护照和身份证上显示信息完全一致，所有栏目必须正确完整填写，不得留空。寄养委托最长期限是孩子18周岁生日前一天。如确无法电脑填写，请使用黑色钢笔或签字笔手填，不得使用圆珠笔或铅笔，不得涂改，末尾的签名和日期留待办证时填写。）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</w:pPr>
      <w:r>
        <w:rPr>
          <w:rFonts w:hint="default" w:ascii="Calibri" w:hAnsi="Calibri" w:cs="Calibri" w:eastAsiaTheme="minorEastAsia"/>
          <w:kern w:val="0"/>
          <w:sz w:val="21"/>
          <w:szCs w:val="21"/>
          <w:lang w:val="en-US" w:eastAsia="zh-CN" w:bidi="ar"/>
        </w:rPr>
        <w:t> 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3、父母双方的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护照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信息页、厄瓜多尔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身份证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正反两面复印件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</w:pPr>
      <w:r>
        <w:rPr>
          <w:rFonts w:hint="default" w:ascii="Calibri" w:hAnsi="Calibri" w:cs="Calibri" w:eastAsiaTheme="minorEastAsia"/>
          <w:kern w:val="0"/>
          <w:sz w:val="21"/>
          <w:szCs w:val="21"/>
          <w:lang w:val="en-US" w:eastAsia="zh-CN" w:bidi="ar"/>
        </w:rPr>
        <w:t> 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4、孩子的护照信息页、厄瓜多尔身份证正反两面复印件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</w:pPr>
      <w:r>
        <w:rPr>
          <w:rFonts w:hint="default" w:ascii="Calibri" w:hAnsi="Calibri" w:cs="Calibri" w:eastAsiaTheme="minorEastAsia"/>
          <w:kern w:val="0"/>
          <w:sz w:val="21"/>
          <w:szCs w:val="21"/>
          <w:lang w:val="en-US" w:eastAsia="zh-CN" w:bidi="ar"/>
        </w:rPr>
        <w:t> 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5、孩子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的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出生证明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文件的每一页复印件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shd w:val="clear" w:fill="FFFFFF"/>
        </w:rPr>
        <w:t>（如果孩子出生证上父母的信息是旧护照信息，请一并提供旧护照）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</w:pPr>
      <w:r>
        <w:rPr>
          <w:rFonts w:hint="default" w:ascii="Calibri" w:hAnsi="Calibri" w:cs="Calibri" w:eastAsiaTheme="minorEastAsia"/>
          <w:kern w:val="0"/>
          <w:sz w:val="21"/>
          <w:szCs w:val="21"/>
          <w:lang w:val="en-US" w:eastAsia="zh-CN" w:bidi="ar"/>
        </w:rPr>
        <w:t> 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6、受托人的中国身份证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正反两面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复印件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</w:pPr>
      <w:r>
        <w:rPr>
          <w:rFonts w:hint="default" w:ascii="Calibri" w:hAnsi="Calibri" w:cs="Calibri" w:eastAsiaTheme="minorEastAsia"/>
          <w:kern w:val="0"/>
          <w:sz w:val="21"/>
          <w:szCs w:val="21"/>
          <w:lang w:val="en-US" w:eastAsia="zh-CN" w:bidi="ar"/>
        </w:rPr>
        <w:t> 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7、受托人完整填写好的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同意接受寄养函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（清楚写明亲属关系，比如奶奶、爷爷、叔叔等，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落款需签名并填上日期）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C4558E"/>
    <w:rsid w:val="09C4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2024-04-11T14:22:00Z</dcterms:created>
  <dc:creator>wjb</dc:creator>
  <cp:lastModifiedBy>wjb</cp:lastModifiedBy>
  <dcterms:modified xsi:type="dcterms:W3CDTF">2024-04-11T14:29:04Z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